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A" w:rsidRDefault="007A68FA" w:rsidP="007A68F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81D61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517977" w:rsidRPr="00D81D61">
        <w:rPr>
          <w:rFonts w:ascii="Arial" w:hAnsi="Arial" w:cs="Arial"/>
          <w:sz w:val="20"/>
          <w:szCs w:val="20"/>
        </w:rPr>
        <w:t xml:space="preserve">Produção de artefatos de metais ou ligas ferrosas ou não-ferrosas laminados, </w:t>
      </w:r>
      <w:proofErr w:type="spellStart"/>
      <w:r w:rsidR="00517977" w:rsidRPr="00D81D61">
        <w:rPr>
          <w:rFonts w:ascii="Arial" w:hAnsi="Arial" w:cs="Arial"/>
          <w:sz w:val="20"/>
          <w:szCs w:val="20"/>
        </w:rPr>
        <w:t>extrudados</w:t>
      </w:r>
      <w:proofErr w:type="spellEnd"/>
      <w:r w:rsidR="00517977" w:rsidRPr="00D81D61">
        <w:rPr>
          <w:rFonts w:ascii="Arial" w:hAnsi="Arial" w:cs="Arial"/>
          <w:sz w:val="20"/>
          <w:szCs w:val="20"/>
        </w:rPr>
        <w:t>, trefilados, inclusive móveis, sem tratamento superficial químico ou termoquímico.</w:t>
      </w:r>
    </w:p>
    <w:p w:rsidR="008E7EF4" w:rsidRPr="009F55CF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9F55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5CF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9F55CF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F55C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F55CF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9F55CF">
        <w:rPr>
          <w:rFonts w:ascii="Arial" w:hAnsi="Arial" w:cs="Arial"/>
          <w:b/>
          <w:sz w:val="20"/>
          <w:szCs w:val="20"/>
        </w:rPr>
        <w:t>)</w:t>
      </w:r>
      <w:r w:rsidR="00E42165" w:rsidRPr="009F55CF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B6A8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A36A33" w:rsidRPr="001B1072" w:rsidRDefault="00A36A33" w:rsidP="00A36A33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</w:t>
      </w:r>
      <w:r>
        <w:rPr>
          <w:rFonts w:cs="Arial"/>
          <w:b/>
          <w:i/>
        </w:rPr>
        <w:t>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A36A33" w:rsidRPr="00503BA5" w:rsidRDefault="00A36A33" w:rsidP="00A36A3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A36A33" w:rsidRDefault="00A36A33" w:rsidP="00A36A33">
      <w:pPr>
        <w:spacing w:line="360" w:lineRule="auto"/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94015" w:rsidRDefault="0099401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9F55CF">
        <w:rPr>
          <w:rFonts w:cs="Arial"/>
          <w:b/>
          <w:i/>
        </w:rPr>
        <w:t>IV.</w:t>
      </w:r>
      <w:proofErr w:type="gramEnd"/>
      <w:r w:rsidR="004F7CCA" w:rsidRPr="009F55CF">
        <w:rPr>
          <w:rFonts w:cs="Arial"/>
          <w:b/>
          <w:i/>
        </w:rPr>
        <w:t>4</w:t>
      </w:r>
      <w:r w:rsidRPr="009F55CF">
        <w:rPr>
          <w:rFonts w:cs="Arial"/>
        </w:rPr>
        <w:t xml:space="preserve"> </w:t>
      </w:r>
      <w:r w:rsidRPr="009F55CF">
        <w:rPr>
          <w:rFonts w:cs="Arial"/>
          <w:i/>
        </w:rPr>
        <w:t>Capacidade produtiva mensal</w:t>
      </w:r>
      <w:r w:rsidR="00C3532B" w:rsidRPr="009F55CF">
        <w:rPr>
          <w:rFonts w:cs="Arial"/>
          <w:i/>
        </w:rPr>
        <w:t xml:space="preserve"> </w:t>
      </w:r>
      <w:r w:rsidRPr="009F55CF">
        <w:rPr>
          <w:i/>
        </w:rPr>
        <w:softHyphen/>
      </w:r>
      <w:r w:rsidRPr="009F55CF">
        <w:rPr>
          <w:i/>
        </w:rPr>
        <w:softHyphen/>
      </w:r>
      <w:r w:rsidRPr="009F55CF">
        <w:rPr>
          <w:i/>
        </w:rPr>
        <w:softHyphen/>
      </w:r>
      <w:r w:rsidR="009F55CF">
        <w:rPr>
          <w:rFonts w:cs="Arial"/>
          <w:i/>
        </w:rPr>
        <w:t>(quantidade de peças conformadas</w:t>
      </w:r>
      <w:r w:rsidR="00C3532B" w:rsidRPr="00034CEC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B6A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2B6A8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2B6A8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B6A8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2B6A8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2B6A8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2B6A8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2B6A8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2B6A8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775D63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75D63" w:rsidRPr="00C5408A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775D63" w:rsidRPr="00C5408A" w:rsidRDefault="00775D63" w:rsidP="00775D63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775D63" w:rsidRPr="00277518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775D63" w:rsidRPr="00277518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775D63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Volume mensal médio de chapas metálicas processadas (m</w:t>
      </w:r>
      <w:r w:rsidRPr="00D81D61">
        <w:rPr>
          <w:rFonts w:ascii="Arial" w:hAnsi="Arial" w:cs="Arial"/>
          <w:sz w:val="20"/>
          <w:szCs w:val="20"/>
          <w:vertAlign w:val="superscript"/>
        </w:rPr>
        <w:t>3</w:t>
      </w:r>
      <w:r w:rsidRPr="00D81D61">
        <w:rPr>
          <w:rFonts w:ascii="Arial" w:hAnsi="Arial" w:cs="Arial"/>
          <w:sz w:val="20"/>
          <w:szCs w:val="20"/>
        </w:rPr>
        <w:t>): 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Tipo(s) de produto(s) fabricado(s): 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775D63" w:rsidRDefault="00775D63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Pr="00D81D61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775D63" w:rsidRPr="00D81D61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C40A98" w:rsidTr="00D72FFB">
        <w:tc>
          <w:tcPr>
            <w:tcW w:w="3668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D63" w:rsidRPr="00101548" w:rsidRDefault="00775D63" w:rsidP="00775D63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101548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775D63" w:rsidRPr="00101548" w:rsidRDefault="00775D63" w:rsidP="00775D63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775D63" w:rsidRPr="00101548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01548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D63" w:rsidRPr="00101548" w:rsidRDefault="00775D63" w:rsidP="00775D63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101548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75D63" w:rsidRPr="00101548" w:rsidRDefault="00775D63" w:rsidP="00775D6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75D63" w:rsidRPr="002F49E0" w:rsidRDefault="00775D63" w:rsidP="00775D6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2F49E0">
        <w:rPr>
          <w:rFonts w:ascii="Arial" w:hAnsi="Arial" w:cs="Arial"/>
          <w:sz w:val="20"/>
          <w:szCs w:val="20"/>
        </w:rPr>
        <w:t xml:space="preserve">      </w:t>
      </w:r>
    </w:p>
    <w:p w:rsidR="00775D63" w:rsidRPr="002F49E0" w:rsidRDefault="002F49E0" w:rsidP="002F49E0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proofErr w:type="gramStart"/>
      <w:r w:rsidR="00775D63" w:rsidRPr="002F49E0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75D63" w:rsidRPr="002F49E0">
        <w:rPr>
          <w:rFonts w:ascii="Arial" w:hAnsi="Arial" w:cs="Arial"/>
          <w:sz w:val="20"/>
          <w:szCs w:val="20"/>
        </w:rPr>
        <w:t>)Sim           (  )Não.</w:t>
      </w:r>
    </w:p>
    <w:p w:rsidR="002F49E0" w:rsidRDefault="002F49E0" w:rsidP="00775D6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775D63" w:rsidRPr="002F49E0" w:rsidRDefault="00775D63" w:rsidP="00775D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F49E0">
        <w:rPr>
          <w:rFonts w:ascii="Arial" w:hAnsi="Arial" w:cs="Arial"/>
          <w:b/>
          <w:sz w:val="20"/>
          <w:szCs w:val="20"/>
        </w:rPr>
        <w:t>A</w:t>
      </w:r>
      <w:r w:rsidR="002F49E0" w:rsidRPr="002F49E0">
        <w:rPr>
          <w:rFonts w:ascii="Arial" w:hAnsi="Arial" w:cs="Arial"/>
          <w:b/>
          <w:sz w:val="20"/>
          <w:szCs w:val="20"/>
        </w:rPr>
        <w:t>rmazenamento de produtos químicos</w:t>
      </w:r>
      <w:proofErr w:type="gramStart"/>
      <w:r w:rsidR="002F49E0" w:rsidRPr="002F49E0">
        <w:rPr>
          <w:rFonts w:ascii="Arial" w:hAnsi="Arial" w:cs="Arial"/>
          <w:b/>
          <w:sz w:val="20"/>
          <w:szCs w:val="20"/>
        </w:rPr>
        <w:t xml:space="preserve"> </w:t>
      </w:r>
      <w:r w:rsidRPr="002F49E0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2F49E0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</w:t>
      </w:r>
      <w:r w:rsidRPr="006977A4">
        <w:rPr>
          <w:rFonts w:ascii="Arial" w:hAnsi="Arial" w:cs="Arial"/>
          <w:sz w:val="20"/>
          <w:szCs w:val="20"/>
        </w:rPr>
        <w:t>______________________ 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</w:t>
      </w:r>
      <w:r w:rsidRPr="006977A4">
        <w:rPr>
          <w:rFonts w:ascii="Arial" w:hAnsi="Arial" w:cs="Arial"/>
          <w:sz w:val="20"/>
          <w:szCs w:val="20"/>
        </w:rPr>
        <w:t>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)sim;  (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)sim;  ( 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)sim; (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775D63" w:rsidRPr="002F49E0" w:rsidRDefault="00775D63" w:rsidP="00775D6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2F49E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F49E0">
        <w:rPr>
          <w:rFonts w:ascii="Arial" w:hAnsi="Arial" w:cs="Arial"/>
          <w:sz w:val="20"/>
          <w:szCs w:val="20"/>
        </w:rPr>
        <w:t>)setor independente; (   )dentro do galpão produtivo;  (   )outro – descrever: ________________________________________________________________________________________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)parcial; (  )total;  (  )sem cobertura.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)compatíveis;   (   )incompatíveis.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775D63" w:rsidRPr="002F49E0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</w:t>
      </w:r>
      <w:r w:rsidRPr="002F49E0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775D63" w:rsidRPr="00D962AE" w:rsidRDefault="00775D63" w:rsidP="00D962AE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2F49E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F49E0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2F49E0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2F49E0" w:rsidRDefault="0086722E" w:rsidP="00663022">
            <w:pPr>
              <w:rPr>
                <w:rFonts w:ascii="Arial" w:hAnsi="Arial" w:cs="Arial"/>
              </w:rPr>
            </w:pPr>
            <w:r w:rsidRPr="002F49E0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2F49E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Pr="002F49E0" w:rsidRDefault="003C41C3" w:rsidP="00A36A3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2F49E0">
        <w:rPr>
          <w:rFonts w:cs="Arial"/>
          <w:i/>
        </w:rPr>
        <w:t>OBS.: Indicar todas as fontes efetivamente utilizadas.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t xml:space="preserve">Consumo de água: </w:t>
      </w:r>
      <w:proofErr w:type="gramStart"/>
      <w:r w:rsidRPr="002F49E0">
        <w:rPr>
          <w:rFonts w:cs="Arial"/>
        </w:rPr>
        <w:t>..........................</w:t>
      </w:r>
      <w:proofErr w:type="gramEnd"/>
      <w:r w:rsidRPr="002F49E0">
        <w:rPr>
          <w:rFonts w:cs="Arial"/>
        </w:rPr>
        <w:t>m</w:t>
      </w:r>
      <w:r w:rsidRPr="002F49E0">
        <w:rPr>
          <w:rFonts w:cs="Arial"/>
          <w:vertAlign w:val="superscript"/>
        </w:rPr>
        <w:t>3</w:t>
      </w:r>
      <w:r w:rsidRPr="002F49E0">
        <w:rPr>
          <w:rFonts w:cs="Arial"/>
        </w:rPr>
        <w:t>/dia.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t xml:space="preserve">Finalidade de uso da água: </w:t>
      </w:r>
      <w:proofErr w:type="gramStart"/>
      <w:r w:rsidRPr="002F49E0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2F49E0">
        <w:rPr>
          <w:rFonts w:cs="Arial"/>
          <w:b/>
          <w:i/>
        </w:rPr>
        <w:t>V.1</w:t>
      </w:r>
      <w:r w:rsidRPr="002F49E0">
        <w:rPr>
          <w:rFonts w:cs="Arial"/>
          <w:i/>
        </w:rPr>
        <w:t xml:space="preserve"> Captação/abastecimento de água (marque com “x” a(s) </w:t>
      </w:r>
      <w:proofErr w:type="gramStart"/>
      <w:r w:rsidRPr="002F49E0">
        <w:rPr>
          <w:rFonts w:cs="Arial"/>
          <w:i/>
        </w:rPr>
        <w:t>opção(</w:t>
      </w:r>
      <w:proofErr w:type="spellStart"/>
      <w:proofErr w:type="gramEnd"/>
      <w:r w:rsidRPr="002F49E0">
        <w:rPr>
          <w:rFonts w:cs="Arial"/>
          <w:i/>
        </w:rPr>
        <w:t>ões</w:t>
      </w:r>
      <w:proofErr w:type="spellEnd"/>
      <w:r w:rsidRPr="002F49E0">
        <w:rPr>
          <w:rFonts w:cs="Arial"/>
          <w:i/>
        </w:rPr>
        <w:t>) correta(s) e responda o(s) questionário(s) equivalente(s) à(s) alternativa(s) marcada(s)):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Captação de Água em Curso d’água;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Nome do Curso d’água (rio, córrego, etc): 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Coordenada do ponto de captação (UTM) WGS 84: _______________ /__________________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 xml:space="preserve">Possui outorga de captação de água: </w:t>
      </w:r>
      <w:proofErr w:type="gramStart"/>
      <w:r w:rsidRPr="002F49E0">
        <w:rPr>
          <w:rFonts w:cs="Arial"/>
        </w:rPr>
        <w:t xml:space="preserve">(   </w:t>
      </w:r>
      <w:proofErr w:type="gramEnd"/>
      <w:r w:rsidRPr="002F49E0">
        <w:rPr>
          <w:rFonts w:cs="Arial"/>
        </w:rPr>
        <w:t>)Sim;   (   )Não;   (   ) Não é necessário (uso insignificante).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Data de vencimento da outorga ou da dispensa: ____/____/________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2F49E0">
        <w:rPr>
          <w:rFonts w:cs="Arial"/>
        </w:rPr>
        <w:t xml:space="preserve">(  </w:t>
      </w:r>
      <w:proofErr w:type="gramEnd"/>
      <w:r w:rsidRPr="002F49E0">
        <w:rPr>
          <w:rFonts w:cs="Arial"/>
        </w:rPr>
        <w:t>)IEMA; (  )ANA.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Vazão Máxima de captação (L/S): 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Volume captado diário (m3/dia): __________________________________________________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 Abastecimento de água fornecido pela concessionária local: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Nome: ______________________________________________________________________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Consumo médio de água: _______________________________________________________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 Poço Subterrâneo;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Número do cadastro do poço junto ao IEMA: 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Vazão Máxima de captação (L/S): 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Volume captado diário: 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Reutilização do processo produtivo.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Outros. Especificar: </w:t>
      </w:r>
      <w:proofErr w:type="gramStart"/>
      <w:r w:rsidRPr="002F49E0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365034" w:rsidRDefault="0036503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365034" w:rsidRDefault="0036503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962AE" w:rsidRPr="00FF2C80" w:rsidRDefault="00D962A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lastRenderedPageBreak/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D962AE" w:rsidRPr="00187F8C" w:rsidRDefault="00D962A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FA139C" w:rsidRPr="0086201B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FA139C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A139C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A139C" w:rsidRDefault="00FA139C" w:rsidP="00FA139C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FA139C" w:rsidRDefault="00FA139C" w:rsidP="00FA139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A139C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FA139C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A139C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A139C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A139C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A139C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A139C" w:rsidRDefault="00FA139C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A139C" w:rsidRDefault="00FA139C" w:rsidP="00A36A3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A139C" w:rsidRDefault="00FA139C" w:rsidP="00A36A3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A139C" w:rsidRDefault="00FA139C" w:rsidP="00A36A33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FA139C" w:rsidRDefault="00FA139C" w:rsidP="00FA139C">
      <w:pPr>
        <w:pStyle w:val="Corpodetexto"/>
        <w:ind w:right="23"/>
        <w:outlineLvl w:val="0"/>
        <w:rPr>
          <w:rFonts w:cs="Arial"/>
          <w:b/>
          <w:caps/>
        </w:rPr>
      </w:pPr>
    </w:p>
    <w:p w:rsidR="00FA139C" w:rsidRDefault="00FA139C" w:rsidP="00FA139C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71651F" w:rsidRPr="00BA14E2" w:rsidRDefault="00BA14E2" w:rsidP="00BA14E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1651F" w:rsidRPr="00400B0B" w:rsidTr="00643020">
        <w:trPr>
          <w:trHeight w:val="161"/>
        </w:trPr>
        <w:tc>
          <w:tcPr>
            <w:tcW w:w="3651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1651F" w:rsidRDefault="0071651F" w:rsidP="0071651F"/>
    <w:p w:rsidR="0071651F" w:rsidRDefault="0071651F" w:rsidP="0071651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FA139C" w:rsidRPr="007566D2" w:rsidRDefault="00FA139C" w:rsidP="00A36A3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FA139C" w:rsidRDefault="00FA139C" w:rsidP="00A36A3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A139C" w:rsidTr="00643020">
        <w:trPr>
          <w:trHeight w:val="2752"/>
        </w:trPr>
        <w:tc>
          <w:tcPr>
            <w:tcW w:w="2547" w:type="dxa"/>
            <w:hideMark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A139C" w:rsidRDefault="00FA139C" w:rsidP="00A36A3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FA139C" w:rsidRDefault="00FA139C" w:rsidP="00A36A3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A139C" w:rsidRDefault="00FA139C" w:rsidP="00A36A3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A139C" w:rsidRDefault="00FA139C" w:rsidP="00A36A3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A139C" w:rsidRDefault="00FA139C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FA139C" w:rsidRDefault="00FA139C" w:rsidP="00FA13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FA139C" w:rsidRDefault="00FA139C" w:rsidP="00FA139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tabs>
          <w:tab w:val="left" w:pos="1560"/>
        </w:tabs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FA139C" w:rsidRDefault="00FA139C" w:rsidP="00FA139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FA139C" w:rsidRDefault="00FA139C" w:rsidP="00FA139C">
      <w:pPr>
        <w:pStyle w:val="PargrafodaLista"/>
        <w:numPr>
          <w:ilvl w:val="0"/>
          <w:numId w:val="2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FA139C" w:rsidRPr="00C62317" w:rsidRDefault="00FA139C" w:rsidP="00FA139C">
      <w:pPr>
        <w:spacing w:line="360" w:lineRule="auto"/>
        <w:rPr>
          <w:rFonts w:ascii="Arial" w:hAnsi="Arial" w:cs="Arial"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FA139C" w:rsidRPr="00A9799A" w:rsidRDefault="00FA139C" w:rsidP="00FA139C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A139C" w:rsidRPr="00547ED6" w:rsidRDefault="00FA139C" w:rsidP="00FA139C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A139C" w:rsidRDefault="00FA139C" w:rsidP="00400B0B"/>
    <w:p w:rsidR="00FA139C" w:rsidRDefault="00FA139C" w:rsidP="00400B0B"/>
    <w:p w:rsidR="00FA139C" w:rsidRDefault="00FA139C" w:rsidP="00400B0B"/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6977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6977A4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6977A4">
              <w:rPr>
                <w:rFonts w:ascii="Arial" w:hAnsi="Arial" w:cs="Arial"/>
                <w:b/>
                <w:sz w:val="20"/>
                <w:szCs w:val="20"/>
              </w:rPr>
              <w:lastRenderedPageBreak/>
              <w:t>VIII.  EMISSÔES ATMOSFÈRICAS</w:t>
            </w:r>
          </w:p>
        </w:tc>
      </w:tr>
    </w:tbl>
    <w:p w:rsidR="00775D63" w:rsidRPr="006977A4" w:rsidRDefault="00775D63" w:rsidP="00775D6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977A4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Sim;  (   ) Não.</w:t>
      </w:r>
    </w:p>
    <w:p w:rsidR="00775D63" w:rsidRPr="006977A4" w:rsidRDefault="00775D63" w:rsidP="00775D63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realize, responda os itens a seguir: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 xml:space="preserve">) Manual; (   )Aspersão; (   )Imersão; (   )Outros. Descrever: </w:t>
      </w:r>
    </w:p>
    <w:p w:rsidR="00775D63" w:rsidRPr="006977A4" w:rsidRDefault="00775D63" w:rsidP="00775D6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em todo o entorno; (   ) parcial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)parcial; (   )total;  (   )sem cobertura.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_____________________________________</w:t>
      </w:r>
      <w:r w:rsidRPr="006977A4">
        <w:rPr>
          <w:rFonts w:ascii="Arial" w:hAnsi="Arial" w:cs="Arial"/>
          <w:sz w:val="20"/>
          <w:szCs w:val="20"/>
        </w:rPr>
        <w:t>_ 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)sim; (   )não;</w:t>
      </w:r>
    </w:p>
    <w:p w:rsidR="00775D63" w:rsidRPr="006977A4" w:rsidRDefault="00775D63" w:rsidP="00775D6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977A4">
        <w:rPr>
          <w:rFonts w:ascii="Arial" w:hAnsi="Arial" w:cs="Arial"/>
          <w:sz w:val="20"/>
          <w:szCs w:val="20"/>
        </w:rPr>
        <w:t>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</w:t>
      </w:r>
    </w:p>
    <w:p w:rsidR="00775D63" w:rsidRPr="006977A4" w:rsidRDefault="00775D63" w:rsidP="00775D6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</w:t>
      </w:r>
    </w:p>
    <w:p w:rsidR="00775D63" w:rsidRPr="006977A4" w:rsidRDefault="00775D63" w:rsidP="00775D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6977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6977A4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6977A4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775D63" w:rsidRPr="006977A4" w:rsidRDefault="00775D63" w:rsidP="00775D6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75D63" w:rsidRPr="006977A4" w:rsidRDefault="00775D63" w:rsidP="00775D6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Sim;   (   ) Não.</w:t>
      </w:r>
    </w:p>
    <w:p w:rsidR="00775D63" w:rsidRPr="006977A4" w:rsidRDefault="00775D63" w:rsidP="00775D6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possua, responda os itens a seguir:</w:t>
      </w:r>
    </w:p>
    <w:p w:rsidR="00775D63" w:rsidRPr="006977A4" w:rsidRDefault="00775D63" w:rsidP="00775D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</w:t>
      </w:r>
      <w:r w:rsidRPr="006977A4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977A4">
        <w:rPr>
          <w:rFonts w:ascii="Arial" w:hAnsi="Arial" w:cs="Arial"/>
          <w:sz w:val="20"/>
          <w:szCs w:val="20"/>
        </w:rPr>
        <w:t>(   ) Sim;   (   ) Não.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positivo responda aos itens a seguir: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Informe o(s) tipo(s) e descreva sucintamente o(s) sistema(s) de</w:t>
      </w:r>
      <w:r w:rsidR="00EB2711">
        <w:rPr>
          <w:rFonts w:ascii="Arial" w:hAnsi="Arial" w:cs="Arial"/>
          <w:sz w:val="20"/>
          <w:szCs w:val="20"/>
        </w:rPr>
        <w:t xml:space="preserve"> redução de ruído utilizado(s):</w:t>
      </w: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</w:t>
      </w:r>
      <w:r w:rsidR="00EB2711">
        <w:rPr>
          <w:rFonts w:ascii="Arial" w:hAnsi="Arial" w:cs="Arial"/>
          <w:sz w:val="20"/>
          <w:szCs w:val="20"/>
        </w:rPr>
        <w:t>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t>_____</w:t>
      </w:r>
    </w:p>
    <w:p w:rsidR="00BE767A" w:rsidRPr="006977A4" w:rsidRDefault="00BE767A" w:rsidP="00775D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5B43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5B43A4" w:rsidRDefault="00775D63" w:rsidP="00D72FF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75D63" w:rsidRDefault="00775D63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775D63" w:rsidRDefault="00775D63" w:rsidP="00A36A3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775D63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75D63" w:rsidRPr="00FF2C80" w:rsidRDefault="00775D63" w:rsidP="00775D6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5B43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5B43A4" w:rsidRDefault="00775D63" w:rsidP="00D72FF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775D63" w:rsidRPr="00FF2C80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775D63" w:rsidRPr="00FF2C80" w:rsidRDefault="00775D63" w:rsidP="00775D6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775D63" w:rsidRPr="00FF2C80" w:rsidRDefault="00775D63" w:rsidP="00775D6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775D63" w:rsidRPr="00FF2C80" w:rsidRDefault="00775D63" w:rsidP="00775D63">
      <w:pPr>
        <w:pStyle w:val="Corpodetexto2"/>
        <w:tabs>
          <w:tab w:val="left" w:pos="426"/>
        </w:tabs>
        <w:rPr>
          <w:rFonts w:cs="Arial"/>
        </w:rPr>
      </w:pPr>
    </w:p>
    <w:p w:rsidR="00775D63" w:rsidRDefault="00775D63" w:rsidP="00775D6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Pr="00692BD3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775D63" w:rsidRPr="005B43A4" w:rsidTr="00D72FF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775D63" w:rsidRPr="00EF0A35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775D63" w:rsidRDefault="00775D63" w:rsidP="00775D63">
      <w:pPr>
        <w:rPr>
          <w:rFonts w:cs="Arial"/>
        </w:rPr>
      </w:pPr>
    </w:p>
    <w:p w:rsidR="00775D63" w:rsidRPr="00F73931" w:rsidRDefault="00775D63" w:rsidP="00A36A3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775D63" w:rsidRPr="00F73931" w:rsidRDefault="00775D63" w:rsidP="00A36A3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775D63" w:rsidRPr="00F73931" w:rsidRDefault="00775D63" w:rsidP="00A36A3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775D63" w:rsidRPr="00F73931" w:rsidRDefault="00775D63" w:rsidP="00A36A3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775D63" w:rsidRPr="00F73931" w:rsidRDefault="00775D63" w:rsidP="00A36A3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775D63" w:rsidRDefault="00775D63" w:rsidP="00775D63">
      <w:pPr>
        <w:rPr>
          <w:rFonts w:cs="Arial"/>
        </w:rPr>
      </w:pPr>
    </w:p>
    <w:p w:rsidR="00775D63" w:rsidRPr="00F73931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775D63" w:rsidRPr="00F73931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775D63" w:rsidRPr="002071BB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775D63" w:rsidRPr="00260A6F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5D63" w:rsidRPr="00EF0A35" w:rsidRDefault="00775D63" w:rsidP="00775D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/>
    <w:p w:rsidR="00775D63" w:rsidRDefault="00775D63" w:rsidP="00775D63"/>
    <w:p w:rsidR="00775D63" w:rsidRDefault="00775D63" w:rsidP="00775D63"/>
    <w:p w:rsidR="00775D63" w:rsidRDefault="00775D63" w:rsidP="00775D63"/>
    <w:p w:rsidR="00775D63" w:rsidRDefault="00775D63" w:rsidP="00775D63"/>
    <w:p w:rsidR="00B9274E" w:rsidRDefault="00B9274E" w:rsidP="00775D63"/>
    <w:p w:rsidR="00B9274E" w:rsidRDefault="00B9274E" w:rsidP="00775D63"/>
    <w:p w:rsidR="00775D63" w:rsidRDefault="00775D63" w:rsidP="00775D63"/>
    <w:p w:rsidR="00775D63" w:rsidRDefault="00775D63" w:rsidP="00775D63"/>
    <w:p w:rsidR="00775D63" w:rsidRDefault="00775D63" w:rsidP="00775D6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5138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75D63" w:rsidRPr="00A87C96" w:rsidRDefault="00775D63" w:rsidP="00775D6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775D63" w:rsidRPr="00EC049C" w:rsidRDefault="00775D63" w:rsidP="00775D6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75D63" w:rsidRDefault="00775D63" w:rsidP="00775D63">
      <w:pPr>
        <w:rPr>
          <w:rFonts w:ascii="Arial" w:hAnsi="Arial" w:cs="Arial"/>
          <w:b/>
          <w:sz w:val="20"/>
          <w:szCs w:val="20"/>
        </w:rPr>
      </w:pPr>
    </w:p>
    <w:p w:rsidR="00775D63" w:rsidRDefault="00775D63" w:rsidP="00775D6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75D63" w:rsidRPr="00EC049C" w:rsidRDefault="00775D63" w:rsidP="00775D63">
      <w:pPr>
        <w:rPr>
          <w:rFonts w:ascii="Arial" w:hAnsi="Arial" w:cs="Arial"/>
          <w:b/>
          <w:sz w:val="20"/>
          <w:szCs w:val="20"/>
        </w:rPr>
      </w:pPr>
    </w:p>
    <w:p w:rsidR="00775D63" w:rsidRPr="00D72FFB" w:rsidRDefault="00775D63" w:rsidP="00D72FF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72FF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D72FF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D72FF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75D63" w:rsidRDefault="00775D63" w:rsidP="00775D63">
      <w:pPr>
        <w:rPr>
          <w:rFonts w:ascii="Arial" w:hAnsi="Arial" w:cs="Arial"/>
          <w:color w:val="000000"/>
          <w:sz w:val="20"/>
          <w:szCs w:val="20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FFB" w:rsidRDefault="00D72FFB" w:rsidP="00D72FF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2FFB" w:rsidRDefault="00D72FFB" w:rsidP="00D72FFB">
      <w:pPr>
        <w:rPr>
          <w:rFonts w:ascii="Arial" w:hAnsi="Arial" w:cs="Arial"/>
        </w:rPr>
      </w:pPr>
    </w:p>
    <w:p w:rsidR="00D72FFB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2FFB" w:rsidRDefault="00D72FFB" w:rsidP="00D72FF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5D63" w:rsidRPr="00053BEA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775D63" w:rsidRPr="007566D2" w:rsidRDefault="00775D63" w:rsidP="00775D63">
      <w:pPr>
        <w:rPr>
          <w:rFonts w:ascii="Arial" w:hAnsi="Arial" w:cs="Arial"/>
        </w:rPr>
      </w:pPr>
    </w:p>
    <w:p w:rsidR="00775D63" w:rsidRPr="00B63E61" w:rsidRDefault="00775D63" w:rsidP="00775D63"/>
    <w:p w:rsidR="00EF0A35" w:rsidRPr="00B63E61" w:rsidRDefault="00EF0A35" w:rsidP="00775D63">
      <w:pPr>
        <w:spacing w:line="360" w:lineRule="auto"/>
        <w:jc w:val="both"/>
      </w:pPr>
    </w:p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FB" w:rsidRDefault="00D72FFB" w:rsidP="007E227E">
      <w:r>
        <w:separator/>
      </w:r>
    </w:p>
  </w:endnote>
  <w:endnote w:type="continuationSeparator" w:id="0">
    <w:p w:rsidR="00D72FFB" w:rsidRDefault="00D72FF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FB" w:rsidRDefault="00D72FFB" w:rsidP="007E227E">
      <w:r>
        <w:separator/>
      </w:r>
    </w:p>
  </w:footnote>
  <w:footnote w:type="continuationSeparator" w:id="0">
    <w:p w:rsidR="00D72FFB" w:rsidRDefault="00D72FF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B" w:rsidRPr="00611A8A" w:rsidRDefault="00D72FFB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F1DE6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34CEC"/>
    <w:rsid w:val="000B17F6"/>
    <w:rsid w:val="000B1BD2"/>
    <w:rsid w:val="00101548"/>
    <w:rsid w:val="00187F8C"/>
    <w:rsid w:val="001B25D0"/>
    <w:rsid w:val="001D2673"/>
    <w:rsid w:val="00223CE9"/>
    <w:rsid w:val="002670E0"/>
    <w:rsid w:val="002907B0"/>
    <w:rsid w:val="002B2EFA"/>
    <w:rsid w:val="002B4974"/>
    <w:rsid w:val="002B6059"/>
    <w:rsid w:val="002B6A8C"/>
    <w:rsid w:val="002E61A1"/>
    <w:rsid w:val="002F22B7"/>
    <w:rsid w:val="002F49E0"/>
    <w:rsid w:val="00302D46"/>
    <w:rsid w:val="00317970"/>
    <w:rsid w:val="00354896"/>
    <w:rsid w:val="00365034"/>
    <w:rsid w:val="003848BB"/>
    <w:rsid w:val="00395D4B"/>
    <w:rsid w:val="003C41C3"/>
    <w:rsid w:val="003E0144"/>
    <w:rsid w:val="00400B0B"/>
    <w:rsid w:val="004D3DC7"/>
    <w:rsid w:val="004F73BD"/>
    <w:rsid w:val="004F7CCA"/>
    <w:rsid w:val="00515222"/>
    <w:rsid w:val="00517977"/>
    <w:rsid w:val="00517CDF"/>
    <w:rsid w:val="00535234"/>
    <w:rsid w:val="00563D71"/>
    <w:rsid w:val="005F6B1E"/>
    <w:rsid w:val="0062133E"/>
    <w:rsid w:val="00662B4A"/>
    <w:rsid w:val="00663022"/>
    <w:rsid w:val="00692BD3"/>
    <w:rsid w:val="006977A4"/>
    <w:rsid w:val="00697C2A"/>
    <w:rsid w:val="006B4070"/>
    <w:rsid w:val="006B42B5"/>
    <w:rsid w:val="006B7ECD"/>
    <w:rsid w:val="006F5A3F"/>
    <w:rsid w:val="00715A61"/>
    <w:rsid w:val="0071651F"/>
    <w:rsid w:val="007337C3"/>
    <w:rsid w:val="00736B6C"/>
    <w:rsid w:val="007529C1"/>
    <w:rsid w:val="00760FBF"/>
    <w:rsid w:val="0076602D"/>
    <w:rsid w:val="00775D63"/>
    <w:rsid w:val="007A68FA"/>
    <w:rsid w:val="007E227E"/>
    <w:rsid w:val="007E7A85"/>
    <w:rsid w:val="007F3679"/>
    <w:rsid w:val="00802B48"/>
    <w:rsid w:val="00814522"/>
    <w:rsid w:val="00850DCC"/>
    <w:rsid w:val="00854685"/>
    <w:rsid w:val="00866C80"/>
    <w:rsid w:val="0086722E"/>
    <w:rsid w:val="008718EC"/>
    <w:rsid w:val="00884832"/>
    <w:rsid w:val="00891242"/>
    <w:rsid w:val="008E770F"/>
    <w:rsid w:val="008E7EF4"/>
    <w:rsid w:val="008F77FB"/>
    <w:rsid w:val="0095138D"/>
    <w:rsid w:val="00994015"/>
    <w:rsid w:val="0099602E"/>
    <w:rsid w:val="009A1256"/>
    <w:rsid w:val="009A5E7A"/>
    <w:rsid w:val="009D537F"/>
    <w:rsid w:val="009F55CF"/>
    <w:rsid w:val="00A36A33"/>
    <w:rsid w:val="00AB01F7"/>
    <w:rsid w:val="00B14669"/>
    <w:rsid w:val="00B27222"/>
    <w:rsid w:val="00B63E61"/>
    <w:rsid w:val="00B9274E"/>
    <w:rsid w:val="00B93284"/>
    <w:rsid w:val="00BA14E2"/>
    <w:rsid w:val="00BD2C04"/>
    <w:rsid w:val="00BD708C"/>
    <w:rsid w:val="00BE767A"/>
    <w:rsid w:val="00C045F3"/>
    <w:rsid w:val="00C1567D"/>
    <w:rsid w:val="00C3532B"/>
    <w:rsid w:val="00C406A2"/>
    <w:rsid w:val="00C40A90"/>
    <w:rsid w:val="00C45228"/>
    <w:rsid w:val="00C7534D"/>
    <w:rsid w:val="00C8053D"/>
    <w:rsid w:val="00CA40A6"/>
    <w:rsid w:val="00CB32C5"/>
    <w:rsid w:val="00CC1DEB"/>
    <w:rsid w:val="00CD0441"/>
    <w:rsid w:val="00CE0FE8"/>
    <w:rsid w:val="00D179A0"/>
    <w:rsid w:val="00D26769"/>
    <w:rsid w:val="00D67096"/>
    <w:rsid w:val="00D72FFB"/>
    <w:rsid w:val="00D81D61"/>
    <w:rsid w:val="00D92595"/>
    <w:rsid w:val="00D962AE"/>
    <w:rsid w:val="00DA2E50"/>
    <w:rsid w:val="00DA6D75"/>
    <w:rsid w:val="00DC4C75"/>
    <w:rsid w:val="00E42165"/>
    <w:rsid w:val="00E52AFD"/>
    <w:rsid w:val="00E621D3"/>
    <w:rsid w:val="00E808D3"/>
    <w:rsid w:val="00E87A47"/>
    <w:rsid w:val="00EB2711"/>
    <w:rsid w:val="00EB3E77"/>
    <w:rsid w:val="00EB59D0"/>
    <w:rsid w:val="00EC2059"/>
    <w:rsid w:val="00EF0A35"/>
    <w:rsid w:val="00F01369"/>
    <w:rsid w:val="00F258FD"/>
    <w:rsid w:val="00F60F78"/>
    <w:rsid w:val="00F74B6D"/>
    <w:rsid w:val="00F9705F"/>
    <w:rsid w:val="00FA139C"/>
    <w:rsid w:val="00FD51EE"/>
    <w:rsid w:val="00FD68C4"/>
    <w:rsid w:val="00FE2ABF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2"/>
        <o:r id="V:Rule12" type="connector" idref="#_x0000_s2082"/>
        <o:r id="V:Rule13" type="connector" idref="#_x0000_s2050"/>
        <o:r id="V:Rule14" type="connector" idref="#_x0000_s2081"/>
        <o:r id="V:Rule15" type="connector" idref="#_x0000_s2083"/>
        <o:r id="V:Rule16" type="connector" idref="#_x0000_s2051"/>
        <o:r id="V:Rule17" type="connector" idref="#_x0000_s2080"/>
        <o:r id="V:Rule18" type="connector" idref="#_x0000_s2058"/>
        <o:r id="V:Rule19" type="connector" idref="#_x0000_s2084"/>
        <o:r id="V:Rule20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22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22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F22B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7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6217</Words>
  <Characters>33576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87</cp:revision>
  <dcterms:created xsi:type="dcterms:W3CDTF">2013-04-11T17:50:00Z</dcterms:created>
  <dcterms:modified xsi:type="dcterms:W3CDTF">2013-11-18T17:23:00Z</dcterms:modified>
</cp:coreProperties>
</file>